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EBBA0" w14:textId="40F5390C" w:rsidR="0003209F" w:rsidRPr="0068047B" w:rsidRDefault="0003209F" w:rsidP="0003209F">
      <w:pPr>
        <w:pStyle w:val="Nagwek1"/>
        <w:keepLines w:val="0"/>
        <w:numPr>
          <w:ilvl w:val="0"/>
          <w:numId w:val="0"/>
        </w:numPr>
        <w:shd w:val="clear" w:color="auto" w:fill="FFFFFF" w:themeFill="background1"/>
        <w:tabs>
          <w:tab w:val="left" w:pos="567"/>
        </w:tabs>
        <w:spacing w:before="240" w:after="0" w:line="240" w:lineRule="auto"/>
        <w:ind w:left="426" w:hanging="426"/>
        <w:jc w:val="right"/>
        <w:rPr>
          <w:rFonts w:ascii="Verdana" w:hAnsi="Verdana" w:cstheme="minorHAnsi"/>
          <w:sz w:val="18"/>
          <w:szCs w:val="18"/>
          <w:lang w:val="pl-PL"/>
        </w:rPr>
      </w:pPr>
      <w:r w:rsidRPr="0068047B">
        <w:rPr>
          <w:rFonts w:ascii="Verdana" w:hAnsi="Verdana" w:cstheme="minorHAnsi"/>
          <w:sz w:val="18"/>
          <w:szCs w:val="18"/>
          <w:lang w:val="pl-PL"/>
        </w:rPr>
        <w:t>Załącznik nr</w:t>
      </w:r>
      <w:r>
        <w:rPr>
          <w:rFonts w:ascii="Verdana" w:hAnsi="Verdana" w:cstheme="minorHAnsi"/>
          <w:sz w:val="18"/>
          <w:szCs w:val="18"/>
          <w:lang w:val="pl-PL"/>
        </w:rPr>
        <w:t xml:space="preserve"> </w:t>
      </w:r>
      <w:r w:rsidR="00F35A27">
        <w:rPr>
          <w:rFonts w:ascii="Verdana" w:hAnsi="Verdana" w:cstheme="minorHAnsi"/>
          <w:sz w:val="18"/>
          <w:szCs w:val="18"/>
          <w:lang w:val="pl-PL"/>
        </w:rPr>
        <w:t>6</w:t>
      </w:r>
      <w:r>
        <w:rPr>
          <w:rFonts w:ascii="Verdana" w:hAnsi="Verdana" w:cstheme="minorHAnsi"/>
          <w:sz w:val="18"/>
          <w:szCs w:val="18"/>
          <w:lang w:val="pl-PL"/>
        </w:rPr>
        <w:t xml:space="preserve"> </w:t>
      </w:r>
      <w:r w:rsidRPr="0068047B">
        <w:rPr>
          <w:rFonts w:ascii="Verdana" w:hAnsi="Verdana" w:cstheme="minorHAnsi"/>
          <w:sz w:val="18"/>
          <w:szCs w:val="18"/>
          <w:lang w:val="pl-PL"/>
        </w:rPr>
        <w:t xml:space="preserve">do swz – </w:t>
      </w:r>
      <w:r w:rsidRPr="0003209F">
        <w:rPr>
          <w:rFonts w:ascii="Verdana" w:hAnsi="Verdana" w:cstheme="minorHAnsi"/>
          <w:sz w:val="18"/>
          <w:szCs w:val="18"/>
          <w:lang w:val="pl-PL"/>
        </w:rPr>
        <w:t>formularz równoważności– WZÓR</w:t>
      </w:r>
    </w:p>
    <w:p w14:paraId="6120521B" w14:textId="77777777" w:rsidR="006A4FD6" w:rsidRPr="00B64F1A" w:rsidRDefault="006A4FD6" w:rsidP="00B64F1A">
      <w:pPr>
        <w:tabs>
          <w:tab w:val="left" w:pos="5945"/>
        </w:tabs>
        <w:spacing w:line="300" w:lineRule="auto"/>
        <w:rPr>
          <w:rFonts w:ascii="Calibri" w:hAnsi="Calibri"/>
          <w:sz w:val="20"/>
        </w:rPr>
      </w:pPr>
    </w:p>
    <w:p w14:paraId="64F0E976" w14:textId="4A1CF049" w:rsidR="0003209F" w:rsidRPr="0003209F" w:rsidRDefault="0003209F" w:rsidP="0003209F">
      <w:pPr>
        <w:widowControl/>
        <w:tabs>
          <w:tab w:val="left" w:pos="7652"/>
        </w:tabs>
        <w:jc w:val="center"/>
        <w:rPr>
          <w:rFonts w:ascii="Verdana" w:hAnsi="Verdana" w:cs="Arial"/>
          <w:b/>
          <w:snapToGrid/>
          <w:color w:val="1A7466"/>
          <w:szCs w:val="24"/>
          <w:lang w:eastAsia="en-US"/>
        </w:rPr>
      </w:pPr>
      <w:r w:rsidRPr="0003209F">
        <w:rPr>
          <w:rFonts w:ascii="Verdana" w:hAnsi="Verdana" w:cs="Arial"/>
          <w:b/>
          <w:snapToGrid/>
          <w:color w:val="1A7466"/>
          <w:szCs w:val="24"/>
          <w:lang w:eastAsia="en-US"/>
        </w:rPr>
        <w:t>FORMULARZ RÓWNOWAŻNOŚCI</w:t>
      </w:r>
    </w:p>
    <w:p w14:paraId="29D1ABE8" w14:textId="790E6635" w:rsidR="0003209F" w:rsidRPr="0003209F" w:rsidRDefault="0003209F" w:rsidP="0003209F">
      <w:pPr>
        <w:tabs>
          <w:tab w:val="left" w:pos="4962"/>
          <w:tab w:val="left" w:pos="7652"/>
        </w:tabs>
        <w:spacing w:line="240" w:lineRule="auto"/>
        <w:jc w:val="center"/>
        <w:rPr>
          <w:rFonts w:ascii="Verdana" w:hAnsi="Verdana" w:cstheme="minorHAnsi"/>
          <w:b/>
          <w:bCs/>
          <w:iCs/>
          <w:sz w:val="18"/>
          <w:szCs w:val="18"/>
        </w:rPr>
      </w:pPr>
      <w:r>
        <w:rPr>
          <w:rFonts w:ascii="Verdana" w:hAnsi="Verdana" w:cstheme="minorHAnsi"/>
          <w:b/>
          <w:bCs/>
          <w:iCs/>
          <w:sz w:val="18"/>
          <w:szCs w:val="18"/>
        </w:rPr>
        <w:t xml:space="preserve">dla </w:t>
      </w:r>
      <w:r w:rsidRPr="0003209F">
        <w:rPr>
          <w:rFonts w:ascii="Verdana" w:hAnsi="Verdana" w:cstheme="minorHAnsi"/>
          <w:b/>
          <w:bCs/>
          <w:iCs/>
          <w:sz w:val="18"/>
          <w:szCs w:val="18"/>
        </w:rPr>
        <w:t>Zamówienia pn.: „Zakup materiałów do wykonania remontu kotła bloku nr 14 dla PGE GiEK S.A. Oddział Elektrownia Bełchatów”,</w:t>
      </w:r>
    </w:p>
    <w:p w14:paraId="5C32BF2A" w14:textId="6BBCA823" w:rsidR="0003209F" w:rsidRPr="0003209F" w:rsidRDefault="0003209F" w:rsidP="0003209F">
      <w:pPr>
        <w:tabs>
          <w:tab w:val="left" w:pos="4962"/>
          <w:tab w:val="left" w:pos="7652"/>
        </w:tabs>
        <w:spacing w:line="240" w:lineRule="auto"/>
        <w:jc w:val="center"/>
        <w:rPr>
          <w:rFonts w:ascii="Verdana" w:hAnsi="Verdana" w:cstheme="minorHAnsi"/>
          <w:b/>
          <w:bCs/>
          <w:iCs/>
          <w:sz w:val="18"/>
          <w:szCs w:val="18"/>
        </w:rPr>
      </w:pPr>
      <w:r w:rsidRPr="0003209F">
        <w:rPr>
          <w:rFonts w:ascii="Verdana" w:hAnsi="Verdana" w:cstheme="minorHAnsi"/>
          <w:b/>
          <w:bCs/>
          <w:iCs/>
          <w:sz w:val="18"/>
          <w:szCs w:val="18"/>
        </w:rPr>
        <w:t>nr Postępowania POST/GEK/CSS/FZR-ELB/07038/2025</w:t>
      </w:r>
    </w:p>
    <w:p w14:paraId="08E5AF08" w14:textId="77777777" w:rsidR="0003209F" w:rsidRDefault="0003209F" w:rsidP="001274DB">
      <w:pPr>
        <w:tabs>
          <w:tab w:val="left" w:pos="4962"/>
          <w:tab w:val="left" w:pos="7652"/>
        </w:tabs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F9BCD5A" w14:textId="77777777" w:rsidR="0003209F" w:rsidRDefault="0003209F" w:rsidP="001274DB">
      <w:pPr>
        <w:tabs>
          <w:tab w:val="left" w:pos="4962"/>
          <w:tab w:val="left" w:pos="7652"/>
        </w:tabs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4A0170C" w14:textId="6BC553C5" w:rsidR="00FC6FC4" w:rsidRPr="00822AAB" w:rsidRDefault="00FC6FC4" w:rsidP="001274DB">
      <w:pPr>
        <w:tabs>
          <w:tab w:val="left" w:pos="4962"/>
          <w:tab w:val="left" w:pos="7652"/>
        </w:tabs>
        <w:spacing w:line="240" w:lineRule="auto"/>
        <w:rPr>
          <w:rFonts w:asciiTheme="minorHAnsi" w:hAnsiTheme="minorHAnsi" w:cstheme="minorHAnsi"/>
          <w:iCs/>
          <w:sz w:val="18"/>
          <w:szCs w:val="18"/>
        </w:rPr>
      </w:pPr>
      <w:r w:rsidRPr="00822AAB">
        <w:rPr>
          <w:rFonts w:asciiTheme="minorHAnsi" w:hAnsiTheme="minorHAnsi" w:cstheme="minorHAnsi"/>
          <w:iCs/>
          <w:sz w:val="18"/>
          <w:szCs w:val="18"/>
        </w:rPr>
        <w:t xml:space="preserve">Wykonawca wskazuje gatunek do </w:t>
      </w:r>
      <w:r w:rsidR="005E30D3" w:rsidRPr="00822AAB">
        <w:rPr>
          <w:rFonts w:asciiTheme="minorHAnsi" w:hAnsiTheme="minorHAnsi" w:cstheme="minorHAnsi"/>
          <w:iCs/>
          <w:sz w:val="18"/>
          <w:szCs w:val="18"/>
        </w:rPr>
        <w:t>przedstawionego</w:t>
      </w:r>
      <w:r w:rsidRPr="00822AAB">
        <w:rPr>
          <w:rFonts w:asciiTheme="minorHAnsi" w:hAnsiTheme="minorHAnsi" w:cstheme="minorHAnsi"/>
          <w:iCs/>
          <w:sz w:val="18"/>
          <w:szCs w:val="18"/>
        </w:rPr>
        <w:t xml:space="preserve"> w Opisie Przedmiotu Zamówienia (OPZ) oraz załącznikach do OPZ</w:t>
      </w:r>
      <w:r w:rsidR="00822AAB" w:rsidRPr="00822AAB">
        <w:rPr>
          <w:rFonts w:asciiTheme="minorHAnsi" w:hAnsiTheme="minorHAnsi" w:cstheme="minorHAnsi"/>
          <w:iCs/>
          <w:sz w:val="18"/>
          <w:szCs w:val="18"/>
        </w:rPr>
        <w:t xml:space="preserve"> wraz z normą</w:t>
      </w:r>
      <w:r w:rsidR="009E72B1">
        <w:rPr>
          <w:rFonts w:asciiTheme="minorHAnsi" w:hAnsiTheme="minorHAnsi" w:cstheme="minorHAnsi"/>
          <w:iCs/>
          <w:sz w:val="18"/>
          <w:szCs w:val="18"/>
        </w:rPr>
        <w:t xml:space="preserve"> równoważną</w:t>
      </w:r>
      <w:r w:rsidRPr="00822AAB">
        <w:rPr>
          <w:rFonts w:asciiTheme="minorHAnsi" w:hAnsiTheme="minorHAnsi" w:cstheme="minorHAnsi"/>
          <w:iCs/>
          <w:sz w:val="18"/>
          <w:szCs w:val="18"/>
        </w:rPr>
        <w:t>, któr</w:t>
      </w:r>
      <w:r w:rsidR="00822AAB">
        <w:rPr>
          <w:rFonts w:asciiTheme="minorHAnsi" w:hAnsiTheme="minorHAnsi" w:cstheme="minorHAnsi"/>
          <w:iCs/>
          <w:sz w:val="18"/>
          <w:szCs w:val="18"/>
        </w:rPr>
        <w:t xml:space="preserve">y </w:t>
      </w:r>
      <w:r w:rsidRPr="00822AAB">
        <w:rPr>
          <w:rFonts w:asciiTheme="minorHAnsi" w:hAnsiTheme="minorHAnsi" w:cstheme="minorHAnsi"/>
          <w:iCs/>
          <w:sz w:val="18"/>
          <w:szCs w:val="18"/>
        </w:rPr>
        <w:t xml:space="preserve">w równoważnym stopniu spełnia wymagania określone w Załączniku nr 1 do </w:t>
      </w:r>
      <w:r w:rsidR="00822AAB">
        <w:rPr>
          <w:rFonts w:asciiTheme="minorHAnsi" w:hAnsiTheme="minorHAnsi" w:cstheme="minorHAnsi"/>
          <w:iCs/>
          <w:sz w:val="18"/>
          <w:szCs w:val="18"/>
        </w:rPr>
        <w:t>p</w:t>
      </w:r>
      <w:r w:rsidRPr="00822AAB">
        <w:rPr>
          <w:rFonts w:asciiTheme="minorHAnsi" w:hAnsiTheme="minorHAnsi" w:cstheme="minorHAnsi"/>
          <w:iCs/>
          <w:sz w:val="18"/>
          <w:szCs w:val="18"/>
        </w:rPr>
        <w:t>rojektowanych postanowień Umownych, tj. Opisie przedmiotu zamówienia wraz z załącznikami</w:t>
      </w:r>
      <w:r w:rsidR="00822AAB">
        <w:rPr>
          <w:rFonts w:asciiTheme="minorHAnsi" w:hAnsiTheme="minorHAnsi" w:cstheme="minorHAnsi"/>
          <w:iCs/>
          <w:sz w:val="18"/>
          <w:szCs w:val="18"/>
        </w:rPr>
        <w:t>.</w:t>
      </w:r>
    </w:p>
    <w:p w14:paraId="7CF59B61" w14:textId="77777777" w:rsidR="001274DB" w:rsidRPr="008146A9" w:rsidRDefault="001274DB" w:rsidP="001274D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10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44"/>
        <w:gridCol w:w="4827"/>
        <w:gridCol w:w="4456"/>
      </w:tblGrid>
      <w:tr w:rsidR="00204D1B" w:rsidRPr="00805A86" w14:paraId="3AAECCCB" w14:textId="77777777" w:rsidTr="00204D1B">
        <w:trPr>
          <w:trHeight w:val="734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556CCF9" w14:textId="77777777" w:rsidR="00204D1B" w:rsidRPr="00FC23D8" w:rsidRDefault="00204D1B" w:rsidP="008940C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23D8">
              <w:rPr>
                <w:rFonts w:asciiTheme="minorHAnsi" w:hAnsiTheme="minorHAnsi" w:cstheme="minorHAnsi"/>
                <w:b/>
                <w:sz w:val="18"/>
                <w:szCs w:val="18"/>
              </w:rPr>
              <w:t>Lp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4827" w:type="dxa"/>
            <w:shd w:val="clear" w:color="auto" w:fill="BFBFBF" w:themeFill="background1" w:themeFillShade="BF"/>
            <w:vAlign w:val="center"/>
          </w:tcPr>
          <w:p w14:paraId="7986AF0D" w14:textId="2A1D0875" w:rsidR="00204D1B" w:rsidRDefault="00204D1B" w:rsidP="008940C9">
            <w:pPr>
              <w:tabs>
                <w:tab w:val="left" w:pos="3762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FC23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arametry wymagane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przez Zamawiającego</w:t>
            </w:r>
          </w:p>
          <w:p w14:paraId="5E0F6124" w14:textId="5FF31D8E" w:rsidR="00204D1B" w:rsidRPr="00FC23D8" w:rsidRDefault="00204D1B" w:rsidP="008940C9">
            <w:pPr>
              <w:tabs>
                <w:tab w:val="left" w:pos="3762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(Oznaczenie według OPZ np. </w:t>
            </w:r>
            <w:r w:rsidRPr="00FE61B8"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  <w:t>gatunek 16Mo3 według normy PN-EN 10027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4456" w:type="dxa"/>
            <w:shd w:val="clear" w:color="auto" w:fill="BFBFBF" w:themeFill="background1" w:themeFillShade="BF"/>
            <w:vAlign w:val="center"/>
          </w:tcPr>
          <w:p w14:paraId="0F0E8270" w14:textId="5F82BA6F" w:rsidR="00204D1B" w:rsidRPr="00FC23D8" w:rsidRDefault="00204D1B" w:rsidP="008940C9">
            <w:pPr>
              <w:tabs>
                <w:tab w:val="left" w:pos="3762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C23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oferowan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</w:p>
        </w:tc>
      </w:tr>
      <w:tr w:rsidR="00204D1B" w:rsidRPr="007F7540" w14:paraId="78DFD9F0" w14:textId="77777777" w:rsidTr="00204D1B">
        <w:trPr>
          <w:trHeight w:val="1069"/>
        </w:trPr>
        <w:tc>
          <w:tcPr>
            <w:tcW w:w="744" w:type="dxa"/>
            <w:vAlign w:val="center"/>
          </w:tcPr>
          <w:p w14:paraId="31762A55" w14:textId="3E9746A9" w:rsidR="00204D1B" w:rsidRPr="00FC23D8" w:rsidRDefault="00204D1B" w:rsidP="008D63C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4827" w:type="dxa"/>
            <w:vAlign w:val="center"/>
          </w:tcPr>
          <w:p w14:paraId="2439ADCA" w14:textId="65EA6A47" w:rsidR="00204D1B" w:rsidRPr="00C83635" w:rsidRDefault="00204D1B" w:rsidP="00DA1034">
            <w:pPr>
              <w:pStyle w:val="Nagwek"/>
              <w:tabs>
                <w:tab w:val="clear" w:pos="4536"/>
                <w:tab w:val="clear" w:pos="9072"/>
              </w:tabs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Gatunek …………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. według normy……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4456" w:type="dxa"/>
            <w:vAlign w:val="center"/>
          </w:tcPr>
          <w:p w14:paraId="53CCF500" w14:textId="4AC6C66E" w:rsidR="00204D1B" w:rsidRPr="007F7540" w:rsidRDefault="00204D1B" w:rsidP="00D2456A">
            <w:pPr>
              <w:pStyle w:val="Nagwek"/>
              <w:tabs>
                <w:tab w:val="clear" w:pos="4536"/>
                <w:tab w:val="clear" w:pos="9072"/>
              </w:tabs>
              <w:jc w:val="left"/>
              <w:rPr>
                <w:rFonts w:asciiTheme="minorHAnsi" w:hAnsiTheme="minorHAnsi" w:cstheme="minorHAnsi"/>
                <w:bCs/>
                <w:vertAlign w:val="subscript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Gatunek ………….</w:t>
            </w:r>
            <w:r w:rsidRPr="008D63C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według normy </w:t>
            </w:r>
            <w:r w:rsidRPr="008E7772">
              <w:rPr>
                <w:rFonts w:asciiTheme="minorHAnsi" w:hAnsiTheme="minorHAnsi" w:cstheme="minorHAnsi"/>
                <w:sz w:val="18"/>
                <w:szCs w:val="18"/>
              </w:rPr>
              <w:t>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  <w:r w:rsidRPr="008E7772">
              <w:rPr>
                <w:rFonts w:asciiTheme="minorHAnsi" w:hAnsiTheme="minorHAnsi" w:cstheme="minorHAnsi"/>
                <w:sz w:val="18"/>
                <w:szCs w:val="18"/>
              </w:rPr>
              <w:t>……</w:t>
            </w:r>
          </w:p>
        </w:tc>
      </w:tr>
      <w:tr w:rsidR="00204D1B" w:rsidRPr="007F7540" w14:paraId="4DA29796" w14:textId="77777777" w:rsidTr="00204D1B">
        <w:trPr>
          <w:trHeight w:val="566"/>
        </w:trPr>
        <w:tc>
          <w:tcPr>
            <w:tcW w:w="744" w:type="dxa"/>
            <w:vAlign w:val="center"/>
          </w:tcPr>
          <w:p w14:paraId="4C4E9B09" w14:textId="31A5AC7E" w:rsidR="00204D1B" w:rsidRPr="00FC23D8" w:rsidRDefault="00204D1B" w:rsidP="00796AE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4827" w:type="dxa"/>
            <w:vAlign w:val="center"/>
          </w:tcPr>
          <w:p w14:paraId="22E972B9" w14:textId="48D3FCEA" w:rsidR="00204D1B" w:rsidRPr="008D63C1" w:rsidRDefault="00204D1B" w:rsidP="00796AE1">
            <w:pPr>
              <w:pStyle w:val="Nagwek"/>
              <w:tabs>
                <w:tab w:val="clear" w:pos="4536"/>
                <w:tab w:val="clear" w:pos="9072"/>
              </w:tabs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56" w:type="dxa"/>
            <w:vAlign w:val="center"/>
          </w:tcPr>
          <w:p w14:paraId="70E2F374" w14:textId="65D1F924" w:rsidR="00204D1B" w:rsidRPr="007F7540" w:rsidRDefault="00204D1B" w:rsidP="00FC6FC4">
            <w:pPr>
              <w:rPr>
                <w:rFonts w:asciiTheme="minorHAnsi" w:hAnsiTheme="minorHAnsi" w:cstheme="minorHAnsi"/>
                <w:bCs/>
                <w:vertAlign w:val="subscript"/>
              </w:rPr>
            </w:pPr>
          </w:p>
        </w:tc>
      </w:tr>
      <w:tr w:rsidR="00204D1B" w:rsidRPr="007F7540" w14:paraId="1E5CAFD3" w14:textId="77777777" w:rsidTr="00204D1B">
        <w:trPr>
          <w:trHeight w:val="566"/>
        </w:trPr>
        <w:tc>
          <w:tcPr>
            <w:tcW w:w="744" w:type="dxa"/>
            <w:vAlign w:val="center"/>
          </w:tcPr>
          <w:p w14:paraId="2134A5D9" w14:textId="77777777" w:rsidR="00204D1B" w:rsidRDefault="00204D1B" w:rsidP="00796AE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7" w:type="dxa"/>
            <w:vAlign w:val="center"/>
          </w:tcPr>
          <w:p w14:paraId="3DA31A5C" w14:textId="77777777" w:rsidR="00204D1B" w:rsidRPr="008D63C1" w:rsidRDefault="00204D1B" w:rsidP="00796AE1">
            <w:pPr>
              <w:pStyle w:val="Nagwek"/>
              <w:tabs>
                <w:tab w:val="clear" w:pos="4536"/>
                <w:tab w:val="clear" w:pos="9072"/>
              </w:tabs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56" w:type="dxa"/>
            <w:vAlign w:val="center"/>
          </w:tcPr>
          <w:p w14:paraId="35371CE8" w14:textId="77777777" w:rsidR="00204D1B" w:rsidRPr="007F7540" w:rsidRDefault="00204D1B" w:rsidP="00FC6FC4">
            <w:pPr>
              <w:rPr>
                <w:rFonts w:asciiTheme="minorHAnsi" w:hAnsiTheme="minorHAnsi" w:cstheme="minorHAnsi"/>
                <w:bCs/>
                <w:vertAlign w:val="subscript"/>
              </w:rPr>
            </w:pPr>
          </w:p>
        </w:tc>
      </w:tr>
      <w:tr w:rsidR="00204D1B" w:rsidRPr="007F7540" w14:paraId="1CA9F2D1" w14:textId="77777777" w:rsidTr="00204D1B">
        <w:trPr>
          <w:trHeight w:val="566"/>
        </w:trPr>
        <w:tc>
          <w:tcPr>
            <w:tcW w:w="744" w:type="dxa"/>
            <w:vAlign w:val="center"/>
          </w:tcPr>
          <w:p w14:paraId="198E1B8C" w14:textId="77777777" w:rsidR="00204D1B" w:rsidRDefault="00204D1B" w:rsidP="00796AE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7" w:type="dxa"/>
            <w:vAlign w:val="center"/>
          </w:tcPr>
          <w:p w14:paraId="15EE3AF1" w14:textId="77777777" w:rsidR="00204D1B" w:rsidRPr="008D63C1" w:rsidRDefault="00204D1B" w:rsidP="00796AE1">
            <w:pPr>
              <w:pStyle w:val="Nagwek"/>
              <w:tabs>
                <w:tab w:val="clear" w:pos="4536"/>
                <w:tab w:val="clear" w:pos="9072"/>
              </w:tabs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56" w:type="dxa"/>
            <w:vAlign w:val="center"/>
          </w:tcPr>
          <w:p w14:paraId="6F57F6F4" w14:textId="77777777" w:rsidR="00204D1B" w:rsidRPr="007F7540" w:rsidRDefault="00204D1B" w:rsidP="00FC6FC4">
            <w:pPr>
              <w:rPr>
                <w:rFonts w:asciiTheme="minorHAnsi" w:hAnsiTheme="minorHAnsi" w:cstheme="minorHAnsi"/>
                <w:bCs/>
                <w:vertAlign w:val="subscript"/>
              </w:rPr>
            </w:pPr>
          </w:p>
        </w:tc>
      </w:tr>
      <w:tr w:rsidR="00204D1B" w:rsidRPr="007F7540" w14:paraId="7CB18957" w14:textId="77777777" w:rsidTr="00204D1B">
        <w:trPr>
          <w:trHeight w:val="566"/>
        </w:trPr>
        <w:tc>
          <w:tcPr>
            <w:tcW w:w="744" w:type="dxa"/>
            <w:vAlign w:val="center"/>
          </w:tcPr>
          <w:p w14:paraId="5E108D03" w14:textId="77777777" w:rsidR="00204D1B" w:rsidRDefault="00204D1B" w:rsidP="00796AE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7" w:type="dxa"/>
            <w:vAlign w:val="center"/>
          </w:tcPr>
          <w:p w14:paraId="32D43A0D" w14:textId="77777777" w:rsidR="00204D1B" w:rsidRPr="008D63C1" w:rsidRDefault="00204D1B" w:rsidP="00796AE1">
            <w:pPr>
              <w:pStyle w:val="Nagwek"/>
              <w:tabs>
                <w:tab w:val="clear" w:pos="4536"/>
                <w:tab w:val="clear" w:pos="9072"/>
              </w:tabs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56" w:type="dxa"/>
            <w:vAlign w:val="center"/>
          </w:tcPr>
          <w:p w14:paraId="12C3CD8E" w14:textId="77777777" w:rsidR="00204D1B" w:rsidRPr="007F7540" w:rsidRDefault="00204D1B" w:rsidP="00FC6FC4">
            <w:pPr>
              <w:rPr>
                <w:rFonts w:asciiTheme="minorHAnsi" w:hAnsiTheme="minorHAnsi" w:cstheme="minorHAnsi"/>
                <w:bCs/>
                <w:vertAlign w:val="subscript"/>
              </w:rPr>
            </w:pPr>
          </w:p>
        </w:tc>
      </w:tr>
      <w:tr w:rsidR="00204D1B" w:rsidRPr="007F7540" w14:paraId="7BC10E88" w14:textId="77777777" w:rsidTr="00204D1B">
        <w:trPr>
          <w:trHeight w:val="566"/>
        </w:trPr>
        <w:tc>
          <w:tcPr>
            <w:tcW w:w="744" w:type="dxa"/>
            <w:vAlign w:val="center"/>
          </w:tcPr>
          <w:p w14:paraId="69D0C177" w14:textId="77777777" w:rsidR="00204D1B" w:rsidRDefault="00204D1B" w:rsidP="00796AE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7" w:type="dxa"/>
            <w:vAlign w:val="center"/>
          </w:tcPr>
          <w:p w14:paraId="3A5F08FD" w14:textId="77777777" w:rsidR="00204D1B" w:rsidRPr="008D63C1" w:rsidRDefault="00204D1B" w:rsidP="00796AE1">
            <w:pPr>
              <w:pStyle w:val="Nagwek"/>
              <w:tabs>
                <w:tab w:val="clear" w:pos="4536"/>
                <w:tab w:val="clear" w:pos="9072"/>
              </w:tabs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56" w:type="dxa"/>
            <w:vAlign w:val="center"/>
          </w:tcPr>
          <w:p w14:paraId="6AE8B051" w14:textId="77777777" w:rsidR="00204D1B" w:rsidRPr="007F7540" w:rsidRDefault="00204D1B" w:rsidP="00FC6FC4">
            <w:pPr>
              <w:rPr>
                <w:rFonts w:asciiTheme="minorHAnsi" w:hAnsiTheme="minorHAnsi" w:cstheme="minorHAnsi"/>
                <w:bCs/>
                <w:vertAlign w:val="subscript"/>
              </w:rPr>
            </w:pPr>
          </w:p>
        </w:tc>
      </w:tr>
      <w:tr w:rsidR="00204D1B" w:rsidRPr="007F7540" w14:paraId="05C1C4B0" w14:textId="77777777" w:rsidTr="00204D1B">
        <w:trPr>
          <w:trHeight w:val="566"/>
        </w:trPr>
        <w:tc>
          <w:tcPr>
            <w:tcW w:w="744" w:type="dxa"/>
            <w:vAlign w:val="center"/>
          </w:tcPr>
          <w:p w14:paraId="40B6BEFD" w14:textId="77777777" w:rsidR="00204D1B" w:rsidRDefault="00204D1B" w:rsidP="00796AE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7" w:type="dxa"/>
            <w:vAlign w:val="center"/>
          </w:tcPr>
          <w:p w14:paraId="02A68CE8" w14:textId="77777777" w:rsidR="00204D1B" w:rsidRPr="008D63C1" w:rsidRDefault="00204D1B" w:rsidP="00796AE1">
            <w:pPr>
              <w:pStyle w:val="Nagwek"/>
              <w:tabs>
                <w:tab w:val="clear" w:pos="4536"/>
                <w:tab w:val="clear" w:pos="9072"/>
              </w:tabs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56" w:type="dxa"/>
            <w:vAlign w:val="center"/>
          </w:tcPr>
          <w:p w14:paraId="4A785781" w14:textId="77777777" w:rsidR="00204D1B" w:rsidRPr="007F7540" w:rsidRDefault="00204D1B" w:rsidP="00FC6FC4">
            <w:pPr>
              <w:rPr>
                <w:rFonts w:asciiTheme="minorHAnsi" w:hAnsiTheme="minorHAnsi" w:cstheme="minorHAnsi"/>
                <w:bCs/>
                <w:vertAlign w:val="subscript"/>
              </w:rPr>
            </w:pPr>
          </w:p>
        </w:tc>
      </w:tr>
    </w:tbl>
    <w:p w14:paraId="03E8B90E" w14:textId="77777777" w:rsidR="001274DB" w:rsidRDefault="001274DB" w:rsidP="001274DB">
      <w:pPr>
        <w:rPr>
          <w:rFonts w:asciiTheme="minorHAnsi" w:hAnsiTheme="minorHAnsi" w:cstheme="minorHAnsi"/>
          <w:vertAlign w:val="subscript"/>
        </w:rPr>
      </w:pPr>
    </w:p>
    <w:p w14:paraId="5B206EC5" w14:textId="77777777" w:rsidR="00FC6FC4" w:rsidRDefault="00FC6FC4" w:rsidP="00FC6FC4">
      <w:pPr>
        <w:tabs>
          <w:tab w:val="left" w:pos="851"/>
        </w:tabs>
        <w:suppressAutoHyphens/>
        <w:spacing w:before="120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UWAGA:</w:t>
      </w:r>
    </w:p>
    <w:p w14:paraId="06467448" w14:textId="1D450F8A" w:rsidR="00FC6FC4" w:rsidRDefault="00FC6FC4" w:rsidP="00FC6FC4">
      <w:pPr>
        <w:tabs>
          <w:tab w:val="left" w:pos="851"/>
        </w:tabs>
        <w:suppressAutoHyphens/>
        <w:spacing w:before="120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W kolumnie drugiej Wykonawca wskazuje tylko te gatunki i normy z Opisu Przedmiotu Zamówienia lub/i załączników do OPZ, co do których oferuje gatunki</w:t>
      </w:r>
      <w:r w:rsidR="009E72B1">
        <w:rPr>
          <w:rFonts w:ascii="Calibri" w:hAnsi="Calibri" w:cs="Arial"/>
          <w:sz w:val="18"/>
          <w:szCs w:val="18"/>
        </w:rPr>
        <w:t xml:space="preserve"> i normy równoważne</w:t>
      </w:r>
      <w:r>
        <w:rPr>
          <w:rFonts w:ascii="Calibri" w:hAnsi="Calibri" w:cs="Arial"/>
          <w:sz w:val="18"/>
          <w:szCs w:val="18"/>
        </w:rPr>
        <w:t>.</w:t>
      </w:r>
    </w:p>
    <w:p w14:paraId="57E7932B" w14:textId="648C17C5" w:rsidR="00FC6FC4" w:rsidRPr="009E72B1" w:rsidRDefault="00FC6FC4" w:rsidP="00FC6FC4">
      <w:pPr>
        <w:tabs>
          <w:tab w:val="left" w:pos="851"/>
        </w:tabs>
        <w:suppressAutoHyphens/>
        <w:spacing w:before="120"/>
        <w:rPr>
          <w:rFonts w:ascii="Calibri" w:hAnsi="Calibri" w:cs="Arial"/>
          <w:b/>
          <w:bCs/>
          <w:sz w:val="18"/>
          <w:szCs w:val="18"/>
          <w:u w:val="single"/>
        </w:rPr>
      </w:pPr>
      <w:r w:rsidRPr="009E72B1">
        <w:rPr>
          <w:rFonts w:ascii="Calibri" w:hAnsi="Calibri" w:cs="Arial"/>
          <w:b/>
          <w:bCs/>
          <w:sz w:val="18"/>
          <w:szCs w:val="18"/>
          <w:u w:val="single"/>
        </w:rPr>
        <w:t xml:space="preserve">W przypadku realizacji zamówienia bez zastosowania gatunków </w:t>
      </w:r>
      <w:r w:rsidR="009E72B1" w:rsidRPr="009E72B1">
        <w:rPr>
          <w:rFonts w:ascii="Calibri" w:hAnsi="Calibri" w:cs="Arial"/>
          <w:b/>
          <w:bCs/>
          <w:sz w:val="18"/>
          <w:szCs w:val="18"/>
          <w:u w:val="single"/>
        </w:rPr>
        <w:t xml:space="preserve">i norm równoważnych </w:t>
      </w:r>
      <w:r w:rsidRPr="009E72B1">
        <w:rPr>
          <w:rFonts w:ascii="Calibri" w:hAnsi="Calibri" w:cs="Arial"/>
          <w:b/>
          <w:bCs/>
          <w:sz w:val="18"/>
          <w:szCs w:val="18"/>
          <w:u w:val="single"/>
        </w:rPr>
        <w:t xml:space="preserve">Wykonawca nie jest zobowiązany do złożenia wraz z ofertą niniejszego </w:t>
      </w:r>
      <w:r w:rsidR="00B64621" w:rsidRPr="009E72B1">
        <w:rPr>
          <w:rFonts w:ascii="Calibri" w:hAnsi="Calibri" w:cs="Arial"/>
          <w:b/>
          <w:bCs/>
          <w:sz w:val="18"/>
          <w:szCs w:val="18"/>
          <w:u w:val="single"/>
        </w:rPr>
        <w:t>formularza</w:t>
      </w:r>
      <w:r w:rsidRPr="009E72B1">
        <w:rPr>
          <w:rFonts w:ascii="Calibri" w:hAnsi="Calibri" w:cs="Arial"/>
          <w:b/>
          <w:bCs/>
          <w:sz w:val="18"/>
          <w:szCs w:val="18"/>
          <w:u w:val="single"/>
        </w:rPr>
        <w:t>.</w:t>
      </w:r>
    </w:p>
    <w:p w14:paraId="08C2DDE3" w14:textId="77777777" w:rsidR="001274DB" w:rsidRPr="00EB4AB3" w:rsidRDefault="001274DB" w:rsidP="001274DB">
      <w:pPr>
        <w:tabs>
          <w:tab w:val="left" w:pos="4962"/>
          <w:tab w:val="left" w:pos="7652"/>
        </w:tabs>
        <w:rPr>
          <w:rFonts w:asciiTheme="minorHAnsi" w:hAnsiTheme="minorHAnsi" w:cstheme="minorHAnsi"/>
          <w:i/>
          <w:sz w:val="16"/>
          <w:szCs w:val="16"/>
        </w:rPr>
      </w:pPr>
    </w:p>
    <w:p w14:paraId="36C70DAE" w14:textId="77777777" w:rsidR="001274DB" w:rsidRDefault="001274DB" w:rsidP="001274DB">
      <w:pPr>
        <w:rPr>
          <w:rFonts w:ascii="Calibri" w:hAnsi="Calibri"/>
          <w:sz w:val="20"/>
        </w:rPr>
      </w:pPr>
    </w:p>
    <w:tbl>
      <w:tblPr>
        <w:tblW w:w="9212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3528"/>
        <w:gridCol w:w="5684"/>
      </w:tblGrid>
      <w:tr w:rsidR="001274DB" w:rsidRPr="002D3F23" w14:paraId="20FF3E37" w14:textId="77777777" w:rsidTr="008940C9">
        <w:trPr>
          <w:trHeight w:val="356"/>
        </w:trPr>
        <w:tc>
          <w:tcPr>
            <w:tcW w:w="3528" w:type="dxa"/>
            <w:vAlign w:val="bottom"/>
          </w:tcPr>
          <w:p w14:paraId="67578882" w14:textId="77777777" w:rsidR="001274DB" w:rsidRDefault="001274DB" w:rsidP="008940C9">
            <w:pPr>
              <w:rPr>
                <w:rFonts w:ascii="Calibri" w:hAnsi="Calibri" w:cs="Arial"/>
                <w:sz w:val="20"/>
              </w:rPr>
            </w:pPr>
          </w:p>
          <w:p w14:paraId="241CCAC8" w14:textId="77777777" w:rsidR="001274DB" w:rsidRPr="002D3F23" w:rsidRDefault="001274DB" w:rsidP="008940C9">
            <w:pPr>
              <w:rPr>
                <w:rFonts w:ascii="Calibri" w:hAnsi="Calibri" w:cs="Arial"/>
                <w:sz w:val="20"/>
              </w:rPr>
            </w:pPr>
            <w:r w:rsidRPr="002D3F23">
              <w:rPr>
                <w:rFonts w:ascii="Calibri" w:hAnsi="Calibri" w:cs="Arial"/>
                <w:sz w:val="20"/>
              </w:rPr>
              <w:t>_______________</w:t>
            </w:r>
          </w:p>
        </w:tc>
        <w:tc>
          <w:tcPr>
            <w:tcW w:w="5684" w:type="dxa"/>
            <w:vAlign w:val="bottom"/>
          </w:tcPr>
          <w:p w14:paraId="7F9C0F2D" w14:textId="77777777" w:rsidR="001274DB" w:rsidRPr="002D3F23" w:rsidRDefault="001274DB" w:rsidP="008940C9">
            <w:pPr>
              <w:jc w:val="center"/>
              <w:rPr>
                <w:rFonts w:ascii="Calibri" w:hAnsi="Calibri" w:cs="Arial"/>
                <w:sz w:val="20"/>
              </w:rPr>
            </w:pPr>
            <w:r w:rsidRPr="002D3F23">
              <w:rPr>
                <w:rFonts w:ascii="Calibri" w:hAnsi="Calibri" w:cs="Arial"/>
                <w:sz w:val="20"/>
              </w:rPr>
              <w:t>_______________________________________</w:t>
            </w:r>
          </w:p>
        </w:tc>
      </w:tr>
      <w:tr w:rsidR="001274DB" w:rsidRPr="00B92AD4" w14:paraId="7A774DC5" w14:textId="77777777" w:rsidTr="008940C9">
        <w:trPr>
          <w:trHeight w:val="57"/>
        </w:trPr>
        <w:tc>
          <w:tcPr>
            <w:tcW w:w="3528" w:type="dxa"/>
          </w:tcPr>
          <w:p w14:paraId="7B028A09" w14:textId="77777777" w:rsidR="001274DB" w:rsidRPr="00B92AD4" w:rsidRDefault="001274DB" w:rsidP="008940C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    </w:t>
            </w:r>
            <w:r w:rsidRPr="00B92AD4">
              <w:rPr>
                <w:rFonts w:ascii="Calibri" w:hAnsi="Calibri" w:cs="Arial"/>
                <w:sz w:val="16"/>
                <w:szCs w:val="16"/>
              </w:rPr>
              <w:t>miejscowość, data</w:t>
            </w:r>
          </w:p>
        </w:tc>
        <w:tc>
          <w:tcPr>
            <w:tcW w:w="5684" w:type="dxa"/>
          </w:tcPr>
          <w:p w14:paraId="2B76751B" w14:textId="77777777" w:rsidR="001274DB" w:rsidRPr="00B92AD4" w:rsidRDefault="001274DB" w:rsidP="003A713C">
            <w:pPr>
              <w:ind w:left="164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92AD4">
              <w:rPr>
                <w:rFonts w:ascii="Calibri" w:hAnsi="Calibri" w:cs="Arial"/>
                <w:sz w:val="16"/>
                <w:szCs w:val="16"/>
              </w:rPr>
              <w:t>podpisy osób uprawnionych do reprezentowania Wykonawcy</w:t>
            </w:r>
          </w:p>
        </w:tc>
      </w:tr>
    </w:tbl>
    <w:p w14:paraId="4DEF6AEA" w14:textId="77777777" w:rsidR="00C05F9E" w:rsidRPr="00B64F1A" w:rsidRDefault="00C05F9E" w:rsidP="005F602C">
      <w:pPr>
        <w:widowControl/>
        <w:spacing w:before="120" w:line="300" w:lineRule="auto"/>
        <w:jc w:val="left"/>
        <w:rPr>
          <w:rFonts w:asciiTheme="minorHAnsi" w:hAnsiTheme="minorHAnsi" w:cstheme="minorHAnsi"/>
          <w:b/>
          <w:i/>
          <w:sz w:val="20"/>
        </w:rPr>
      </w:pPr>
    </w:p>
    <w:sectPr w:rsidR="00C05F9E" w:rsidRPr="00B64F1A" w:rsidSect="00B30380">
      <w:headerReference w:type="default" r:id="rId12"/>
      <w:pgSz w:w="11906" w:h="16838"/>
      <w:pgMar w:top="1619" w:right="1417" w:bottom="709" w:left="1417" w:header="567" w:footer="708" w:gutter="0"/>
      <w:pgBorders w:offsetFrom="page">
        <w:top w:val="single" w:sz="12" w:space="24" w:color="002060"/>
        <w:left w:val="single" w:sz="12" w:space="24" w:color="002060"/>
        <w:bottom w:val="single" w:sz="12" w:space="24" w:color="002060"/>
        <w:right w:val="single" w:sz="12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1991A" w14:textId="77777777" w:rsidR="00BF7CDE" w:rsidRDefault="00BF7CDE" w:rsidP="00133139">
      <w:pPr>
        <w:spacing w:line="240" w:lineRule="auto"/>
      </w:pPr>
      <w:r>
        <w:separator/>
      </w:r>
    </w:p>
  </w:endnote>
  <w:endnote w:type="continuationSeparator" w:id="0">
    <w:p w14:paraId="30C54A38" w14:textId="77777777" w:rsidR="00BF7CDE" w:rsidRDefault="00BF7CDE" w:rsidP="00133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E1F24" w14:textId="77777777" w:rsidR="00BF7CDE" w:rsidRDefault="00BF7CDE" w:rsidP="00133139">
      <w:pPr>
        <w:spacing w:line="240" w:lineRule="auto"/>
      </w:pPr>
      <w:r>
        <w:separator/>
      </w:r>
    </w:p>
  </w:footnote>
  <w:footnote w:type="continuationSeparator" w:id="0">
    <w:p w14:paraId="131E3D11" w14:textId="77777777" w:rsidR="00BF7CDE" w:rsidRDefault="00BF7CDE" w:rsidP="001331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D5FC" w14:textId="117A602A" w:rsidR="00713AB7" w:rsidRPr="005B7E59" w:rsidRDefault="00713AB7" w:rsidP="006A449C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sz w:val="16"/>
        <w:szCs w:val="1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6C1"/>
    <w:multiLevelType w:val="multilevel"/>
    <w:tmpl w:val="19CC21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1440"/>
      </w:pPr>
      <w:rPr>
        <w:rFonts w:hint="default"/>
      </w:rPr>
    </w:lvl>
  </w:abstractNum>
  <w:abstractNum w:abstractNumId="1" w15:restartNumberingAfterBreak="0">
    <w:nsid w:val="1FB34E69"/>
    <w:multiLevelType w:val="hybridMultilevel"/>
    <w:tmpl w:val="B9D6ED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35928"/>
    <w:multiLevelType w:val="hybridMultilevel"/>
    <w:tmpl w:val="542A38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14F5B"/>
    <w:multiLevelType w:val="hybridMultilevel"/>
    <w:tmpl w:val="0E484286"/>
    <w:lvl w:ilvl="0" w:tplc="0BBC8CD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EAB1C45"/>
    <w:multiLevelType w:val="hybridMultilevel"/>
    <w:tmpl w:val="57945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176D9"/>
    <w:multiLevelType w:val="hybridMultilevel"/>
    <w:tmpl w:val="57A4AA7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73B53531"/>
    <w:multiLevelType w:val="hybridMultilevel"/>
    <w:tmpl w:val="3300D1A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 w16cid:durableId="499926888">
    <w:abstractNumId w:val="6"/>
  </w:num>
  <w:num w:numId="2" w16cid:durableId="1722170786">
    <w:abstractNumId w:val="2"/>
  </w:num>
  <w:num w:numId="3" w16cid:durableId="1646814238">
    <w:abstractNumId w:val="3"/>
  </w:num>
  <w:num w:numId="4" w16cid:durableId="1360281503">
    <w:abstractNumId w:val="5"/>
  </w:num>
  <w:num w:numId="5" w16cid:durableId="1693649656">
    <w:abstractNumId w:val="7"/>
  </w:num>
  <w:num w:numId="6" w16cid:durableId="1687169515">
    <w:abstractNumId w:val="0"/>
  </w:num>
  <w:num w:numId="7" w16cid:durableId="2066709221">
    <w:abstractNumId w:val="1"/>
  </w:num>
  <w:num w:numId="8" w16cid:durableId="3299919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39"/>
    <w:rsid w:val="000072AD"/>
    <w:rsid w:val="000313F5"/>
    <w:rsid w:val="0003209F"/>
    <w:rsid w:val="00042308"/>
    <w:rsid w:val="00042A7A"/>
    <w:rsid w:val="00044866"/>
    <w:rsid w:val="000517E0"/>
    <w:rsid w:val="000615D8"/>
    <w:rsid w:val="00063871"/>
    <w:rsid w:val="000653EE"/>
    <w:rsid w:val="00072CA6"/>
    <w:rsid w:val="00075E65"/>
    <w:rsid w:val="0007639E"/>
    <w:rsid w:val="00077532"/>
    <w:rsid w:val="00083413"/>
    <w:rsid w:val="00094192"/>
    <w:rsid w:val="000B1497"/>
    <w:rsid w:val="000C0A6D"/>
    <w:rsid w:val="000E5607"/>
    <w:rsid w:val="000E6021"/>
    <w:rsid w:val="000F4250"/>
    <w:rsid w:val="0010075D"/>
    <w:rsid w:val="001176D0"/>
    <w:rsid w:val="001230A5"/>
    <w:rsid w:val="001274DB"/>
    <w:rsid w:val="00131D80"/>
    <w:rsid w:val="00133139"/>
    <w:rsid w:val="001379E1"/>
    <w:rsid w:val="00140180"/>
    <w:rsid w:val="00150626"/>
    <w:rsid w:val="001554CC"/>
    <w:rsid w:val="001624A9"/>
    <w:rsid w:val="00170D5A"/>
    <w:rsid w:val="0017124F"/>
    <w:rsid w:val="0018145B"/>
    <w:rsid w:val="00197595"/>
    <w:rsid w:val="001A3BEA"/>
    <w:rsid w:val="001C343A"/>
    <w:rsid w:val="001C4AD6"/>
    <w:rsid w:val="001C6BF9"/>
    <w:rsid w:val="001D5AE0"/>
    <w:rsid w:val="001D7216"/>
    <w:rsid w:val="001F6163"/>
    <w:rsid w:val="001F704D"/>
    <w:rsid w:val="00200BFA"/>
    <w:rsid w:val="002019FE"/>
    <w:rsid w:val="0020491A"/>
    <w:rsid w:val="00204D1B"/>
    <w:rsid w:val="002210DA"/>
    <w:rsid w:val="0022138B"/>
    <w:rsid w:val="00225087"/>
    <w:rsid w:val="00226D0D"/>
    <w:rsid w:val="00230A0B"/>
    <w:rsid w:val="002439EA"/>
    <w:rsid w:val="002439F5"/>
    <w:rsid w:val="00250E40"/>
    <w:rsid w:val="002566CF"/>
    <w:rsid w:val="0026022B"/>
    <w:rsid w:val="002760D8"/>
    <w:rsid w:val="002910B8"/>
    <w:rsid w:val="002A4610"/>
    <w:rsid w:val="002A7BD3"/>
    <w:rsid w:val="002E17F4"/>
    <w:rsid w:val="002E74BB"/>
    <w:rsid w:val="002F03C3"/>
    <w:rsid w:val="002F78F6"/>
    <w:rsid w:val="00302EFC"/>
    <w:rsid w:val="00310E07"/>
    <w:rsid w:val="0031237B"/>
    <w:rsid w:val="00313854"/>
    <w:rsid w:val="00320406"/>
    <w:rsid w:val="0032442E"/>
    <w:rsid w:val="00336B03"/>
    <w:rsid w:val="00340E4D"/>
    <w:rsid w:val="003454B1"/>
    <w:rsid w:val="00355387"/>
    <w:rsid w:val="00372273"/>
    <w:rsid w:val="003743DD"/>
    <w:rsid w:val="00385F3C"/>
    <w:rsid w:val="003A51AF"/>
    <w:rsid w:val="003A713C"/>
    <w:rsid w:val="003B1F68"/>
    <w:rsid w:val="003B41FD"/>
    <w:rsid w:val="003B5938"/>
    <w:rsid w:val="003B6542"/>
    <w:rsid w:val="003B76C1"/>
    <w:rsid w:val="00425204"/>
    <w:rsid w:val="0043094C"/>
    <w:rsid w:val="004317DD"/>
    <w:rsid w:val="00432FE4"/>
    <w:rsid w:val="00456869"/>
    <w:rsid w:val="00465D31"/>
    <w:rsid w:val="00471A53"/>
    <w:rsid w:val="00474CC1"/>
    <w:rsid w:val="00476497"/>
    <w:rsid w:val="004A4F85"/>
    <w:rsid w:val="004C428D"/>
    <w:rsid w:val="004F22C9"/>
    <w:rsid w:val="004F61C4"/>
    <w:rsid w:val="00522E70"/>
    <w:rsid w:val="005239D2"/>
    <w:rsid w:val="00551F1A"/>
    <w:rsid w:val="005559AE"/>
    <w:rsid w:val="00560139"/>
    <w:rsid w:val="00570229"/>
    <w:rsid w:val="005741E5"/>
    <w:rsid w:val="00582747"/>
    <w:rsid w:val="00590DCC"/>
    <w:rsid w:val="005B7E59"/>
    <w:rsid w:val="005C270D"/>
    <w:rsid w:val="005C7D68"/>
    <w:rsid w:val="005E30D3"/>
    <w:rsid w:val="005E4321"/>
    <w:rsid w:val="005F602C"/>
    <w:rsid w:val="005F619C"/>
    <w:rsid w:val="00601634"/>
    <w:rsid w:val="00613BA1"/>
    <w:rsid w:val="0062000C"/>
    <w:rsid w:val="006230E0"/>
    <w:rsid w:val="006348EF"/>
    <w:rsid w:val="00653E21"/>
    <w:rsid w:val="006717DA"/>
    <w:rsid w:val="0067276D"/>
    <w:rsid w:val="00672B41"/>
    <w:rsid w:val="00697CBD"/>
    <w:rsid w:val="006A449C"/>
    <w:rsid w:val="006A4FD6"/>
    <w:rsid w:val="006B62C8"/>
    <w:rsid w:val="006C05D9"/>
    <w:rsid w:val="006D5043"/>
    <w:rsid w:val="006E3E75"/>
    <w:rsid w:val="006E4A83"/>
    <w:rsid w:val="00706A41"/>
    <w:rsid w:val="0071340B"/>
    <w:rsid w:val="00713AB7"/>
    <w:rsid w:val="00713D39"/>
    <w:rsid w:val="00722B7A"/>
    <w:rsid w:val="0072337D"/>
    <w:rsid w:val="00723EBF"/>
    <w:rsid w:val="00744F71"/>
    <w:rsid w:val="00752B45"/>
    <w:rsid w:val="00753A50"/>
    <w:rsid w:val="00796AE1"/>
    <w:rsid w:val="007A1644"/>
    <w:rsid w:val="007A1EFB"/>
    <w:rsid w:val="007A4C62"/>
    <w:rsid w:val="007A66AF"/>
    <w:rsid w:val="007A670D"/>
    <w:rsid w:val="007B6183"/>
    <w:rsid w:val="007B765B"/>
    <w:rsid w:val="007D4135"/>
    <w:rsid w:val="007D4B22"/>
    <w:rsid w:val="007E645F"/>
    <w:rsid w:val="007F3FEF"/>
    <w:rsid w:val="007F604E"/>
    <w:rsid w:val="00800BDA"/>
    <w:rsid w:val="00807939"/>
    <w:rsid w:val="00822AAB"/>
    <w:rsid w:val="00843B34"/>
    <w:rsid w:val="008457D7"/>
    <w:rsid w:val="00851F2A"/>
    <w:rsid w:val="008531C4"/>
    <w:rsid w:val="00863008"/>
    <w:rsid w:val="00886719"/>
    <w:rsid w:val="00887692"/>
    <w:rsid w:val="008D63C1"/>
    <w:rsid w:val="008E3FC5"/>
    <w:rsid w:val="008E7772"/>
    <w:rsid w:val="008F326A"/>
    <w:rsid w:val="00904299"/>
    <w:rsid w:val="00911BB2"/>
    <w:rsid w:val="00914A12"/>
    <w:rsid w:val="00923EB6"/>
    <w:rsid w:val="00932172"/>
    <w:rsid w:val="0093262F"/>
    <w:rsid w:val="00943CBD"/>
    <w:rsid w:val="009444EF"/>
    <w:rsid w:val="00960CD1"/>
    <w:rsid w:val="009736E1"/>
    <w:rsid w:val="009D3D19"/>
    <w:rsid w:val="009E72B1"/>
    <w:rsid w:val="009F4933"/>
    <w:rsid w:val="00A031C0"/>
    <w:rsid w:val="00A37BA2"/>
    <w:rsid w:val="00A42D17"/>
    <w:rsid w:val="00A5518C"/>
    <w:rsid w:val="00A62898"/>
    <w:rsid w:val="00A7133E"/>
    <w:rsid w:val="00A715F1"/>
    <w:rsid w:val="00A80EAF"/>
    <w:rsid w:val="00A8734D"/>
    <w:rsid w:val="00AB6B54"/>
    <w:rsid w:val="00AC2139"/>
    <w:rsid w:val="00AF03A3"/>
    <w:rsid w:val="00B2471E"/>
    <w:rsid w:val="00B262D7"/>
    <w:rsid w:val="00B30380"/>
    <w:rsid w:val="00B40EAD"/>
    <w:rsid w:val="00B4327D"/>
    <w:rsid w:val="00B540D7"/>
    <w:rsid w:val="00B607C4"/>
    <w:rsid w:val="00B641D6"/>
    <w:rsid w:val="00B64621"/>
    <w:rsid w:val="00B64F1A"/>
    <w:rsid w:val="00B802E6"/>
    <w:rsid w:val="00B91541"/>
    <w:rsid w:val="00BA5DFC"/>
    <w:rsid w:val="00BA6957"/>
    <w:rsid w:val="00BB60E8"/>
    <w:rsid w:val="00BC5974"/>
    <w:rsid w:val="00BD2C7C"/>
    <w:rsid w:val="00BE04B2"/>
    <w:rsid w:val="00BF7CDE"/>
    <w:rsid w:val="00C05F9E"/>
    <w:rsid w:val="00C12864"/>
    <w:rsid w:val="00C15CB3"/>
    <w:rsid w:val="00C24899"/>
    <w:rsid w:val="00C325AE"/>
    <w:rsid w:val="00C361AA"/>
    <w:rsid w:val="00C363F6"/>
    <w:rsid w:val="00C42848"/>
    <w:rsid w:val="00C443D7"/>
    <w:rsid w:val="00C60DB2"/>
    <w:rsid w:val="00C60FCE"/>
    <w:rsid w:val="00C83635"/>
    <w:rsid w:val="00CB74D8"/>
    <w:rsid w:val="00CE1B76"/>
    <w:rsid w:val="00CE54EC"/>
    <w:rsid w:val="00D22769"/>
    <w:rsid w:val="00D2456A"/>
    <w:rsid w:val="00D259D9"/>
    <w:rsid w:val="00D32BBC"/>
    <w:rsid w:val="00D4699C"/>
    <w:rsid w:val="00D603EF"/>
    <w:rsid w:val="00D61106"/>
    <w:rsid w:val="00DA1034"/>
    <w:rsid w:val="00DA152E"/>
    <w:rsid w:val="00DB3C0C"/>
    <w:rsid w:val="00DF048F"/>
    <w:rsid w:val="00E14D4E"/>
    <w:rsid w:val="00E41BCB"/>
    <w:rsid w:val="00E61397"/>
    <w:rsid w:val="00E66C7B"/>
    <w:rsid w:val="00E75A5D"/>
    <w:rsid w:val="00E8071A"/>
    <w:rsid w:val="00E8554C"/>
    <w:rsid w:val="00E8696E"/>
    <w:rsid w:val="00E956A5"/>
    <w:rsid w:val="00EA69EE"/>
    <w:rsid w:val="00EC6AF1"/>
    <w:rsid w:val="00ED4D18"/>
    <w:rsid w:val="00ED4E9F"/>
    <w:rsid w:val="00ED58CE"/>
    <w:rsid w:val="00ED696C"/>
    <w:rsid w:val="00EE47AD"/>
    <w:rsid w:val="00EF1DF3"/>
    <w:rsid w:val="00EF5AF5"/>
    <w:rsid w:val="00F04B42"/>
    <w:rsid w:val="00F06D37"/>
    <w:rsid w:val="00F25F1D"/>
    <w:rsid w:val="00F35A27"/>
    <w:rsid w:val="00F410C5"/>
    <w:rsid w:val="00F4479A"/>
    <w:rsid w:val="00F70705"/>
    <w:rsid w:val="00F8594F"/>
    <w:rsid w:val="00F969FC"/>
    <w:rsid w:val="00FA228D"/>
    <w:rsid w:val="00FA3258"/>
    <w:rsid w:val="00FB1538"/>
    <w:rsid w:val="00FC6FC4"/>
    <w:rsid w:val="00FD252C"/>
    <w:rsid w:val="00FD7A0E"/>
    <w:rsid w:val="00FE61B8"/>
    <w:rsid w:val="00FF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9E024"/>
  <w15:docId w15:val="{8B9C24AE-2051-4666-ACF4-B0D9D7FC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133139"/>
    <w:pPr>
      <w:widowControl w:val="0"/>
      <w:spacing w:after="0" w:line="288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A4FD6"/>
    <w:pPr>
      <w:keepNext/>
      <w:keepLines/>
      <w:widowControl/>
      <w:numPr>
        <w:numId w:val="1"/>
      </w:numPr>
      <w:spacing w:before="360" w:after="240"/>
      <w:outlineLvl w:val="0"/>
    </w:pPr>
    <w:rPr>
      <w:rFonts w:ascii="Times New Roman" w:hAnsi="Times New Roman"/>
      <w:b/>
      <w:caps/>
      <w:snapToGrid/>
      <w:kern w:val="28"/>
      <w:sz w:val="22"/>
      <w:lang w:val="en-GB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A4FD6"/>
    <w:pPr>
      <w:keepNext/>
      <w:keepLines/>
      <w:widowControl/>
      <w:numPr>
        <w:ilvl w:val="1"/>
        <w:numId w:val="1"/>
      </w:numPr>
      <w:spacing w:before="240"/>
      <w:outlineLvl w:val="1"/>
    </w:pPr>
    <w:rPr>
      <w:rFonts w:ascii="Times New Roman" w:hAnsi="Times New Roman"/>
      <w:b/>
      <w:snapToGrid/>
      <w:sz w:val="22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A4FD6"/>
    <w:pPr>
      <w:widowControl/>
      <w:numPr>
        <w:ilvl w:val="2"/>
        <w:numId w:val="1"/>
      </w:numPr>
      <w:outlineLvl w:val="2"/>
    </w:pPr>
    <w:rPr>
      <w:rFonts w:ascii="Times New Roman" w:hAnsi="Times New Roman"/>
      <w:snapToGrid/>
      <w:sz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A4FD6"/>
    <w:pPr>
      <w:widowControl/>
      <w:numPr>
        <w:ilvl w:val="3"/>
        <w:numId w:val="1"/>
      </w:numPr>
      <w:outlineLvl w:val="3"/>
    </w:pPr>
    <w:rPr>
      <w:rFonts w:ascii="Times New Roman" w:hAnsi="Times New Roman"/>
      <w:snapToGrid/>
      <w:sz w:val="22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6A4FD6"/>
    <w:pPr>
      <w:widowControl/>
      <w:numPr>
        <w:ilvl w:val="4"/>
        <w:numId w:val="1"/>
      </w:numPr>
      <w:tabs>
        <w:tab w:val="left" w:pos="1985"/>
      </w:tabs>
      <w:spacing w:before="40" w:after="40"/>
      <w:outlineLvl w:val="4"/>
    </w:pPr>
    <w:rPr>
      <w:rFonts w:ascii="Times New Roman" w:hAnsi="Times New Roman"/>
      <w:snapToGrid/>
      <w:sz w:val="22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6A4FD6"/>
    <w:pPr>
      <w:widowControl/>
      <w:numPr>
        <w:ilvl w:val="5"/>
        <w:numId w:val="1"/>
      </w:numPr>
      <w:outlineLvl w:val="5"/>
    </w:pPr>
    <w:rPr>
      <w:rFonts w:ascii="Times New Roman" w:hAnsi="Times New Roman"/>
      <w:snapToGrid/>
      <w:sz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A4FD6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6A4FD6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A4FD6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106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D5043"/>
    <w:pPr>
      <w:ind w:left="720"/>
      <w:contextualSpacing/>
    </w:pPr>
  </w:style>
  <w:style w:type="table" w:styleId="Tabela-Siatka">
    <w:name w:val="Table Grid"/>
    <w:basedOn w:val="Standardowy"/>
    <w:uiPriority w:val="59"/>
    <w:rsid w:val="005F6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ATKAZnak">
    <w:name w:val="NOTATKA Znak"/>
    <w:basedOn w:val="Domylnaczcionkaakapitu"/>
    <w:link w:val="NOTATKA"/>
    <w:locked/>
    <w:rsid w:val="005F602C"/>
    <w:rPr>
      <w:rFonts w:ascii="Arial" w:hAnsi="Arial" w:cs="Arial"/>
    </w:rPr>
  </w:style>
  <w:style w:type="paragraph" w:customStyle="1" w:styleId="NOTATKA">
    <w:name w:val="NOTATKA"/>
    <w:basedOn w:val="Normalny"/>
    <w:link w:val="NOTATKAZnak"/>
    <w:qFormat/>
    <w:rsid w:val="005F602C"/>
    <w:pPr>
      <w:widowControl/>
      <w:spacing w:line="240" w:lineRule="auto"/>
    </w:pPr>
    <w:rPr>
      <w:rFonts w:eastAsiaTheme="minorHAnsi" w:cs="Arial"/>
      <w:snapToGrid/>
      <w:sz w:val="22"/>
      <w:szCs w:val="22"/>
      <w:lang w:eastAsia="en-US"/>
    </w:rPr>
  </w:style>
  <w:style w:type="paragraph" w:customStyle="1" w:styleId="Tyt">
    <w:name w:val="Tyt"/>
    <w:rsid w:val="001274DB"/>
    <w:pPr>
      <w:keepNext/>
      <w:spacing w:after="60" w:line="300" w:lineRule="exact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7C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7CB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7CBD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CBD"/>
    <w:rPr>
      <w:rFonts w:ascii="Arial" w:eastAsia="Times New Roman" w:hAnsi="Arial" w:cs="Times New Roman"/>
      <w:b/>
      <w:bCs/>
      <w:snapToGrid w:val="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D63C1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E8071A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1.6_Zał. nr 6 do SWZ_Formularz równoważności - gatunek stali (wzór).docx</dmsv2BaseFileName>
    <dmsv2BaseDisplayName xmlns="http://schemas.microsoft.com/sharepoint/v3">1.6_Zał. nr 6 do SWZ_Formularz równoważności - gatunek stali (wzór)</dmsv2BaseDisplayName>
    <dmsv2SWPP2ObjectNumber xmlns="http://schemas.microsoft.com/sharepoint/v3">POST/GEK/CSS/FZR-ELB/07038/2025                   </dmsv2SWPP2ObjectNumber>
    <dmsv2SWPP2SumMD5 xmlns="http://schemas.microsoft.com/sharepoint/v3">7937eaf1b9c9df0b1019c3e05990afde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702247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24167934</dmsv2BaseClientSystemDocumentID>
    <dmsv2BaseModifiedByID xmlns="http://schemas.microsoft.com/sharepoint/v3">14010926</dmsv2BaseModifiedByID>
    <dmsv2BaseCreatedByID xmlns="http://schemas.microsoft.com/sharepoint/v3">14010926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JEUP5JKVCYQC-1398355148-374</_dlc_DocId>
    <_dlc_DocIdUrl xmlns="a19cb1c7-c5c7-46d4-85ae-d83685407bba">
      <Url>https://swpp2.dms.gkpge.pl/sites/41/_layouts/15/DocIdRedir.aspx?ID=JEUP5JKVCYQC-1398355148-374</Url>
      <Description>JEUP5JKVCYQC-1398355148-374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602B7C-2AAD-4861-951F-CDFDD72FF4A7}"/>
</file>

<file path=customXml/itemProps2.xml><?xml version="1.0" encoding="utf-8"?>
<ds:datastoreItem xmlns:ds="http://schemas.openxmlformats.org/officeDocument/2006/customXml" ds:itemID="{CDCD7895-BF78-46E7-805D-E9C8A4F1BD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33E95CA1-ECFA-4415-810B-795C6C754D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488B2F-B144-47C2-B486-EE8B670721E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C45F7D-E73C-4A74-90B8-AD598B74995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166</Words>
  <Characters>1103</Characters>
  <Application>Microsoft Office Word</Application>
  <DocSecurity>0</DocSecurity>
  <Lines>17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Świątek Paulina [PGE GiEK S.A.]</cp:lastModifiedBy>
  <cp:revision>28</cp:revision>
  <dcterms:created xsi:type="dcterms:W3CDTF">2025-10-02T05:51:00Z</dcterms:created>
  <dcterms:modified xsi:type="dcterms:W3CDTF">2026-01-19T09:26:00Z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3d46a12a-d6e5-4afe-ab6e-4b02cedc4d86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2026-01-05T07:32:52Z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d54f22dc-b677-494a-b961-56c988b130aa</vt:lpwstr>
  </property>
  <property fmtid="{D5CDD505-2E9C-101B-9397-08002B2CF9AE}" pid="10" name="MSIP_Label_66b5d990-821a-4d41-b503-280f184b2126_ContentBits">
    <vt:lpwstr>0</vt:lpwstr>
  </property>
</Properties>
</file>